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0329FE" w:rsidTr="000329FE">
        <w:trPr>
          <w:cantSplit/>
          <w:trHeight w:val="1267"/>
        </w:trPr>
        <w:tc>
          <w:tcPr>
            <w:tcW w:w="4158" w:type="dxa"/>
            <w:hideMark/>
          </w:tcPr>
          <w:p w:rsidR="000329FE" w:rsidRDefault="000329FE" w:rsidP="005B3184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329FE" w:rsidRDefault="000329FE" w:rsidP="005B318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329FE" w:rsidRDefault="000329FE" w:rsidP="005B3184">
            <w:pPr>
              <w:tabs>
                <w:tab w:val="left" w:pos="1110"/>
                <w:tab w:val="center" w:pos="2009"/>
              </w:tabs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329FE" w:rsidRDefault="000329FE" w:rsidP="005B3184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329FE" w:rsidRDefault="000329FE" w:rsidP="005B3184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9088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0329FE" w:rsidRDefault="000329FE" w:rsidP="005B318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329FE" w:rsidRDefault="000329FE" w:rsidP="005B318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329FE" w:rsidRDefault="000329FE" w:rsidP="005B318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329FE" w:rsidTr="000329FE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</w:p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29FE" w:rsidRDefault="000329FE" w:rsidP="005B3184">
            <w:pPr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</w:p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329FE" w:rsidRDefault="000329FE" w:rsidP="005B318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29FE" w:rsidRDefault="000329FE" w:rsidP="005B3184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329FE" w:rsidRDefault="005B3184" w:rsidP="00032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9FE">
        <w:rPr>
          <w:sz w:val="28"/>
          <w:szCs w:val="28"/>
        </w:rPr>
        <w:t>РАСПОРЯЖЕНИЕ</w:t>
      </w:r>
    </w:p>
    <w:p w:rsidR="000329FE" w:rsidRDefault="000329FE" w:rsidP="000329FE">
      <w:pPr>
        <w:jc w:val="center"/>
        <w:rPr>
          <w:sz w:val="28"/>
          <w:szCs w:val="28"/>
        </w:rPr>
      </w:pPr>
      <w:r>
        <w:rPr>
          <w:sz w:val="28"/>
          <w:szCs w:val="28"/>
        </w:rPr>
        <w:t>№ 33 от 31 декабря  2019 года</w:t>
      </w:r>
    </w:p>
    <w:p w:rsidR="000329FE" w:rsidRDefault="000329FE" w:rsidP="000329FE">
      <w:pPr>
        <w:jc w:val="center"/>
        <w:rPr>
          <w:sz w:val="28"/>
          <w:szCs w:val="28"/>
        </w:rPr>
      </w:pPr>
    </w:p>
    <w:p w:rsidR="001A1709" w:rsidRDefault="000329FE" w:rsidP="000329FE">
      <w:pPr>
        <w:jc w:val="center"/>
        <w:rPr>
          <w:b/>
          <w:sz w:val="28"/>
          <w:szCs w:val="28"/>
        </w:rPr>
      </w:pPr>
      <w:r w:rsidRPr="000329FE">
        <w:rPr>
          <w:b/>
          <w:sz w:val="28"/>
          <w:szCs w:val="28"/>
        </w:rPr>
        <w:t>О ведении Реестра источников доходов бюджета муниципального образования «</w:t>
      </w:r>
      <w:proofErr w:type="spellStart"/>
      <w:r w:rsidRPr="000329FE">
        <w:rPr>
          <w:b/>
          <w:sz w:val="28"/>
          <w:szCs w:val="28"/>
        </w:rPr>
        <w:t>Шиньшинское</w:t>
      </w:r>
      <w:proofErr w:type="spellEnd"/>
      <w:r w:rsidRPr="000329FE">
        <w:rPr>
          <w:b/>
          <w:sz w:val="28"/>
          <w:szCs w:val="28"/>
        </w:rPr>
        <w:t xml:space="preserve"> сельское поселение» на 2020 год</w:t>
      </w:r>
    </w:p>
    <w:p w:rsidR="000329FE" w:rsidRDefault="000329FE" w:rsidP="000329FE">
      <w:pPr>
        <w:jc w:val="center"/>
        <w:rPr>
          <w:b/>
          <w:sz w:val="28"/>
          <w:szCs w:val="28"/>
        </w:rPr>
      </w:pPr>
    </w:p>
    <w:p w:rsidR="000329FE" w:rsidRDefault="005B3184" w:rsidP="005B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9FE">
        <w:rPr>
          <w:sz w:val="28"/>
          <w:szCs w:val="28"/>
        </w:rPr>
        <w:t>В соответствии со статьей 47.1 Бюджетного кодекса Российской Федерации и статьей 55 Федерального Закона от 06.10.2003 № 131-ФЗ «Об общих принципах организации местного самоуправления в Российской Федерации» и, в целях учета источников доходов бюджета муниципального образования «</w:t>
      </w:r>
      <w:proofErr w:type="spellStart"/>
      <w:r w:rsidR="000329FE">
        <w:rPr>
          <w:sz w:val="28"/>
          <w:szCs w:val="28"/>
        </w:rPr>
        <w:t>Шиньшинское</w:t>
      </w:r>
      <w:proofErr w:type="spellEnd"/>
      <w:r w:rsidR="000329FE">
        <w:rPr>
          <w:sz w:val="28"/>
          <w:szCs w:val="28"/>
        </w:rPr>
        <w:t xml:space="preserve"> сельское поселение»,  </w:t>
      </w:r>
      <w:proofErr w:type="spellStart"/>
      <w:r w:rsidR="000329FE">
        <w:rPr>
          <w:sz w:val="28"/>
          <w:szCs w:val="28"/>
        </w:rPr>
        <w:t>распоряжаю</w:t>
      </w:r>
      <w:proofErr w:type="spellEnd"/>
      <w:r w:rsidR="000329FE">
        <w:rPr>
          <w:sz w:val="28"/>
          <w:szCs w:val="28"/>
        </w:rPr>
        <w:t>:</w:t>
      </w:r>
    </w:p>
    <w:p w:rsidR="000329FE" w:rsidRDefault="005B3184" w:rsidP="005B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9FE">
        <w:rPr>
          <w:sz w:val="28"/>
          <w:szCs w:val="28"/>
        </w:rPr>
        <w:t xml:space="preserve">1.Закрепить за администрацией муниципального образования </w:t>
      </w:r>
      <w:proofErr w:type="spellStart"/>
      <w:r w:rsidR="000329FE">
        <w:rPr>
          <w:sz w:val="28"/>
          <w:szCs w:val="28"/>
        </w:rPr>
        <w:t>Шиньшинское</w:t>
      </w:r>
      <w:proofErr w:type="spellEnd"/>
      <w:r w:rsidR="000329FE">
        <w:rPr>
          <w:sz w:val="28"/>
          <w:szCs w:val="28"/>
        </w:rPr>
        <w:t xml:space="preserve"> сельское поселение» ведение Реестра источников доходов бюджета муниципального образования «</w:t>
      </w:r>
      <w:proofErr w:type="spellStart"/>
      <w:r w:rsidR="000329FE">
        <w:rPr>
          <w:sz w:val="28"/>
          <w:szCs w:val="28"/>
        </w:rPr>
        <w:t>Шиньшинское</w:t>
      </w:r>
      <w:proofErr w:type="spellEnd"/>
      <w:r w:rsidR="000329FE">
        <w:rPr>
          <w:sz w:val="28"/>
          <w:szCs w:val="28"/>
        </w:rPr>
        <w:t xml:space="preserve"> сельское поселение» по следующим кодам, видам и подвидам доходов бюджетной классификации Российской Федерации: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02"/>
        <w:gridCol w:w="5352"/>
      </w:tblGrid>
      <w:tr w:rsidR="000329FE" w:rsidTr="00CB35A9">
        <w:tc>
          <w:tcPr>
            <w:tcW w:w="817" w:type="dxa"/>
          </w:tcPr>
          <w:p w:rsidR="000329FE" w:rsidRDefault="000329FE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0329FE" w:rsidRDefault="000329FE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352" w:type="dxa"/>
          </w:tcPr>
          <w:p w:rsidR="000329FE" w:rsidRDefault="000329FE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sz w:val="28"/>
                <w:szCs w:val="28"/>
              </w:rPr>
              <w:t>действии</w:t>
            </w:r>
            <w:proofErr w:type="gramEnd"/>
            <w:r>
              <w:rPr>
                <w:sz w:val="28"/>
                <w:szCs w:val="28"/>
              </w:rPr>
              <w:t xml:space="preserve"> должностными лицами органов местного самоуправления, уполномоченными актами Российской Федерации на совершение нотариальных действии</w:t>
            </w:r>
          </w:p>
        </w:tc>
      </w:tr>
      <w:tr w:rsidR="000329FE" w:rsidTr="00CB35A9">
        <w:tc>
          <w:tcPr>
            <w:tcW w:w="817" w:type="dxa"/>
          </w:tcPr>
          <w:p w:rsidR="000329FE" w:rsidRDefault="000329FE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0329FE" w:rsidRDefault="000329FE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352" w:type="dxa"/>
          </w:tcPr>
          <w:p w:rsidR="000329FE" w:rsidRDefault="000329FE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5B3184">
              <w:rPr>
                <w:sz w:val="28"/>
                <w:szCs w:val="28"/>
              </w:rPr>
              <w:t xml:space="preserve"> за земли, находящиеся в собственности поселении (за  исключением земельных участков муниципальных бюджетных и автономных учреждении)</w:t>
            </w:r>
          </w:p>
        </w:tc>
      </w:tr>
      <w:tr w:rsidR="005B3184" w:rsidTr="00CB35A9">
        <w:tc>
          <w:tcPr>
            <w:tcW w:w="817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352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поселении и созданных ими учреждении (за исключением имущества муниципальных бюджетных и автономных учреждении)</w:t>
            </w:r>
          </w:p>
        </w:tc>
      </w:tr>
      <w:tr w:rsidR="005B3184" w:rsidTr="00CB35A9">
        <w:tc>
          <w:tcPr>
            <w:tcW w:w="817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3402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1 11 05075 10 0000 20</w:t>
            </w:r>
          </w:p>
        </w:tc>
        <w:tc>
          <w:tcPr>
            <w:tcW w:w="5352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казну сельских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 (за исключением земельных участков)</w:t>
            </w:r>
          </w:p>
        </w:tc>
      </w:tr>
      <w:tr w:rsidR="005B3184" w:rsidTr="00CB35A9">
        <w:tc>
          <w:tcPr>
            <w:tcW w:w="817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352" w:type="dxa"/>
          </w:tcPr>
          <w:p w:rsidR="005B3184" w:rsidRDefault="005B3184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</w:t>
            </w:r>
            <w:r w:rsidR="00EE68E6">
              <w:rPr>
                <w:sz w:val="28"/>
                <w:szCs w:val="28"/>
              </w:rPr>
              <w:t xml:space="preserve"> имущества, находящегося в собственности поселении </w:t>
            </w:r>
            <w:proofErr w:type="gramStart"/>
            <w:r w:rsidR="00EE68E6">
              <w:rPr>
                <w:sz w:val="28"/>
                <w:szCs w:val="28"/>
              </w:rPr>
              <w:t xml:space="preserve">( </w:t>
            </w:r>
            <w:proofErr w:type="gramEnd"/>
            <w:r w:rsidR="00EE68E6">
              <w:rPr>
                <w:sz w:val="28"/>
                <w:szCs w:val="28"/>
              </w:rPr>
              <w:t>за исключением имущества бюджетных и автономных учреждении, а также имущества муниципальных унитарных предприятии, в том числе казенных)</w:t>
            </w:r>
          </w:p>
        </w:tc>
      </w:tr>
      <w:tr w:rsidR="00EE68E6" w:rsidTr="00CB35A9">
        <w:tc>
          <w:tcPr>
            <w:tcW w:w="817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35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поселении </w:t>
            </w:r>
          </w:p>
        </w:tc>
      </w:tr>
      <w:tr w:rsidR="00EE68E6" w:rsidTr="00CB35A9">
        <w:tc>
          <w:tcPr>
            <w:tcW w:w="817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1 13 02995 10 0101 130</w:t>
            </w:r>
          </w:p>
        </w:tc>
        <w:tc>
          <w:tcPr>
            <w:tcW w:w="535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поселении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части погашения дебиторской задолженности прошлых лет)</w:t>
            </w:r>
          </w:p>
        </w:tc>
      </w:tr>
      <w:tr w:rsidR="00EE68E6" w:rsidTr="00CB35A9">
        <w:tc>
          <w:tcPr>
            <w:tcW w:w="817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1 13 02995 10 0104 130</w:t>
            </w:r>
          </w:p>
        </w:tc>
        <w:tc>
          <w:tcPr>
            <w:tcW w:w="535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поселении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части прочих поступлении)</w:t>
            </w:r>
          </w:p>
        </w:tc>
      </w:tr>
      <w:tr w:rsidR="00EE68E6" w:rsidTr="00CB35A9">
        <w:tc>
          <w:tcPr>
            <w:tcW w:w="817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1 13 02995 10 0105 130</w:t>
            </w:r>
          </w:p>
        </w:tc>
        <w:tc>
          <w:tcPr>
            <w:tcW w:w="535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 поселении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части платежей, начисляемых по результатам проверок)</w:t>
            </w:r>
          </w:p>
        </w:tc>
      </w:tr>
      <w:tr w:rsidR="00EE68E6" w:rsidTr="00CB35A9">
        <w:tc>
          <w:tcPr>
            <w:tcW w:w="817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EE68E6" w:rsidRDefault="00EE68E6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35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поселении</w:t>
            </w:r>
          </w:p>
          <w:p w:rsidR="00EE68E6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за исключением земельных участков муниципальных бюджетных и автономных </w:t>
            </w:r>
            <w:proofErr w:type="gramStart"/>
            <w:r>
              <w:rPr>
                <w:sz w:val="28"/>
                <w:szCs w:val="28"/>
              </w:rPr>
              <w:t>учреждении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B35A9" w:rsidTr="00CB35A9">
        <w:tc>
          <w:tcPr>
            <w:tcW w:w="817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5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 в бюджеты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</w:p>
        </w:tc>
      </w:tr>
      <w:tr w:rsidR="00CB35A9" w:rsidTr="00CB35A9">
        <w:tc>
          <w:tcPr>
            <w:tcW w:w="817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5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неналоговые доходы бюджетов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</w:p>
        </w:tc>
      </w:tr>
      <w:tr w:rsidR="00CB35A9" w:rsidTr="00CB35A9">
        <w:tc>
          <w:tcPr>
            <w:tcW w:w="817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0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2 02 35118  10 0000 150</w:t>
            </w:r>
          </w:p>
        </w:tc>
        <w:tc>
          <w:tcPr>
            <w:tcW w:w="5352" w:type="dxa"/>
          </w:tcPr>
          <w:p w:rsidR="00CB35A9" w:rsidRDefault="00CB35A9" w:rsidP="000329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Субвенции бюджетам сельских поселении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</w:tbl>
    <w:p w:rsidR="000329FE" w:rsidRDefault="00EE68E6" w:rsidP="000329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5A9" w:rsidRDefault="008D2A25" w:rsidP="008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B35A9">
        <w:rPr>
          <w:sz w:val="28"/>
          <w:szCs w:val="28"/>
        </w:rPr>
        <w:t>2.Заместителю</w:t>
      </w:r>
      <w:r>
        <w:rPr>
          <w:sz w:val="28"/>
          <w:szCs w:val="28"/>
        </w:rPr>
        <w:t xml:space="preserve"> руководителя отдела финансирования и бухгалтерского учета </w:t>
      </w:r>
      <w:proofErr w:type="spellStart"/>
      <w:r>
        <w:rPr>
          <w:sz w:val="28"/>
          <w:szCs w:val="28"/>
        </w:rPr>
        <w:t>Мингазовой</w:t>
      </w:r>
      <w:proofErr w:type="spellEnd"/>
      <w:r>
        <w:rPr>
          <w:sz w:val="28"/>
          <w:szCs w:val="28"/>
        </w:rPr>
        <w:t xml:space="preserve"> Р.Е. обеспечить ведение Реестра источников доходов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путем внесения в программу СУФД, в государственную интегрированную информационную систему управления общественными финансами «Электронный бюджет сведения об источниках доходов бюджета, обновления и (или) исключения этих сведении и на бумажном носителе.</w:t>
      </w:r>
      <w:proofErr w:type="gramEnd"/>
    </w:p>
    <w:p w:rsidR="008D2A25" w:rsidRDefault="008D2A25" w:rsidP="008D2A2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исключением настоящего распоряжения оставляю за собой.</w:t>
      </w:r>
    </w:p>
    <w:p w:rsidR="008D2A25" w:rsidRDefault="008D2A25" w:rsidP="008D2A25">
      <w:pPr>
        <w:jc w:val="both"/>
        <w:rPr>
          <w:sz w:val="28"/>
          <w:szCs w:val="28"/>
        </w:rPr>
      </w:pPr>
    </w:p>
    <w:p w:rsidR="008D2A25" w:rsidRDefault="008D2A25" w:rsidP="008D2A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2A25" w:rsidRPr="000329FE" w:rsidRDefault="008D2A25" w:rsidP="008D2A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П.С.Иванова</w:t>
      </w:r>
    </w:p>
    <w:sectPr w:rsidR="008D2A25" w:rsidRPr="000329FE" w:rsidSect="005B31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9FE"/>
    <w:rsid w:val="000329FE"/>
    <w:rsid w:val="001A1709"/>
    <w:rsid w:val="00463325"/>
    <w:rsid w:val="005454B8"/>
    <w:rsid w:val="00556B8C"/>
    <w:rsid w:val="005B3184"/>
    <w:rsid w:val="008D2A25"/>
    <w:rsid w:val="00CB35A9"/>
    <w:rsid w:val="00E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29F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29F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ведении Реестра источников доходов бюджета муниципального образования «Шиньшинское сельское поселение» на 2020 год</_x041e__x043f__x0438__x0441__x0430__x043d__x0438__x0435_>
    <_x0414__x0430__x0442__x0430__x0020__x0434__x043e__x043a__x0443__x043c__x0435__x043d__x0442__x0430_ xmlns="53594c66-b109-4165-a471-b6c1f50ad520">2019-12-30T21:00:00+00:00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XXJ7TYMEEKJ2-4369-91</_dlc_DocId>
    <_dlc_DocIdUrl xmlns="57504d04-691e-4fc4-8f09-4f19fdbe90f6">
      <Url>https://vip.gov.mari.ru/morki/shinsha/_layouts/DocIdRedir.aspx?ID=XXJ7TYMEEKJ2-4369-91</Url>
      <Description>XXJ7TYMEEKJ2-4369-91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286AFD-AFC5-4E44-A06C-7818EBC3B429}"/>
</file>

<file path=customXml/itemProps2.xml><?xml version="1.0" encoding="utf-8"?>
<ds:datastoreItem xmlns:ds="http://schemas.openxmlformats.org/officeDocument/2006/customXml" ds:itemID="{0AA4DB2A-D5DC-46DA-9E82-312FD62928E0}"/>
</file>

<file path=customXml/itemProps3.xml><?xml version="1.0" encoding="utf-8"?>
<ds:datastoreItem xmlns:ds="http://schemas.openxmlformats.org/officeDocument/2006/customXml" ds:itemID="{D2EB7318-1C70-4557-90CF-64FFE880D7EE}"/>
</file>

<file path=customXml/itemProps4.xml><?xml version="1.0" encoding="utf-8"?>
<ds:datastoreItem xmlns:ds="http://schemas.openxmlformats.org/officeDocument/2006/customXml" ds:itemID="{93957CE2-44C1-45FC-BA14-9737BB19B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33 от 31.12.19</dc:title>
  <dc:creator>user</dc:creator>
  <cp:lastModifiedBy>user</cp:lastModifiedBy>
  <cp:revision>1</cp:revision>
  <dcterms:created xsi:type="dcterms:W3CDTF">2020-01-23T05:32:00Z</dcterms:created>
  <dcterms:modified xsi:type="dcterms:W3CDTF">2020-01-23T06:27:00Z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66b95632-45ee-4a20-9b73-a7a9a3f8fcc8</vt:lpwstr>
  </property>
  <property fmtid="{D5CDD505-2E9C-101B-9397-08002B2CF9AE}" pid="4" name="TemplateUrl">
    <vt:lpwstr/>
  </property>
  <property fmtid="{D5CDD505-2E9C-101B-9397-08002B2CF9AE}" pid="5" name="Order">
    <vt:r8>9100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